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CD009F" w:rsidP="00CD009F">
      <w:pPr>
        <w:pStyle w:val="Title"/>
        <w:rPr>
          <w:b/>
        </w:rPr>
      </w:pPr>
      <w:r w:rsidRPr="001D72CC">
        <w:rPr>
          <w:b/>
        </w:rPr>
        <w:t>Cook Community Hub</w:t>
      </w:r>
    </w:p>
    <w:p w:rsidR="00CD009F" w:rsidRPr="001D72CC" w:rsidRDefault="00120057" w:rsidP="00CD009F">
      <w:pPr>
        <w:pStyle w:val="Subtitle"/>
        <w:rPr>
          <w:sz w:val="24"/>
        </w:rPr>
      </w:pPr>
      <w:r>
        <w:rPr>
          <w:sz w:val="24"/>
        </w:rPr>
        <w:t>4</w:t>
      </w:r>
      <w:r>
        <w:rPr>
          <w:sz w:val="24"/>
          <w:vertAlign w:val="superscript"/>
        </w:rPr>
        <w:t>th</w:t>
      </w:r>
      <w:r w:rsidR="00CD009F" w:rsidRPr="001D72CC">
        <w:rPr>
          <w:sz w:val="24"/>
        </w:rPr>
        <w:t xml:space="preserve"> Qu</w:t>
      </w:r>
      <w:r w:rsidR="00811817">
        <w:rPr>
          <w:sz w:val="24"/>
        </w:rPr>
        <w:t xml:space="preserve">arterly Energy Report – </w:t>
      </w:r>
      <w:r>
        <w:rPr>
          <w:sz w:val="24"/>
        </w:rPr>
        <w:t>June</w:t>
      </w:r>
      <w:r w:rsidR="00811817">
        <w:rPr>
          <w:sz w:val="24"/>
        </w:rPr>
        <w:t xml:space="preserve"> 2015 to </w:t>
      </w:r>
      <w:r>
        <w:rPr>
          <w:sz w:val="24"/>
        </w:rPr>
        <w:t>August</w:t>
      </w:r>
      <w:r w:rsidR="00CD009F" w:rsidRPr="001D72CC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 Cook Community Hub. The site is</w:t>
      </w:r>
      <w:r w:rsidR="00120057">
        <w:t xml:space="preserve"> now at the end of</w:t>
      </w:r>
      <w:r>
        <w:t xml:space="preserve"> 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20057">
        <w:t>: Energy savings to date (12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F738AE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159,695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20057" w:rsidP="00811817">
            <w:pPr>
              <w:jc w:val="center"/>
            </w:pPr>
            <w:r>
              <w:t>151,715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7,980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1,828,643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1,245,521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583,122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F738AE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120057" w:rsidP="00A60842">
            <w:pPr>
              <w:jc w:val="center"/>
            </w:pPr>
            <w:r>
              <w:t>46.8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120057" w:rsidP="00A60842">
            <w:pPr>
              <w:jc w:val="center"/>
            </w:pPr>
            <w:r>
              <w:t>$14</w:t>
            </w:r>
            <w:r w:rsidR="00811817">
              <w:t>,308</w:t>
            </w:r>
          </w:p>
        </w:tc>
      </w:tr>
    </w:tbl>
    <w:p w:rsidR="00965E04" w:rsidRDefault="00965E04" w:rsidP="00CD009F"/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</w:t>
      </w:r>
      <w:r w:rsidR="00F747D0">
        <w:rPr>
          <w:b/>
          <w:u w:val="single"/>
        </w:rPr>
        <w:t>sults</w:t>
      </w:r>
    </w:p>
    <w:p w:rsidR="00F747D0" w:rsidRPr="00F747D0" w:rsidRDefault="00120057" w:rsidP="00F747D0">
      <w:r>
        <w:t>For the 12</w:t>
      </w:r>
      <w:r w:rsidR="00F747D0" w:rsidRPr="001D72CC">
        <w:t xml:space="preserve"> months since the CEEP upgrade works, the site has reduced i</w:t>
      </w:r>
      <w:r>
        <w:t>ts electricity consumption by 5% and gas consumption by 32</w:t>
      </w:r>
      <w:r w:rsidR="00F747D0" w:rsidRPr="001D72CC">
        <w:t>% (compared to the baseline period).</w:t>
      </w:r>
      <w:r w:rsidR="00F747D0">
        <w:t xml:space="preserve"> The gas savings so far have been an excellent result, largely due to the new</w:t>
      </w:r>
      <w:r w:rsidR="006C7FFA">
        <w:t xml:space="preserve"> efficient</w:t>
      </w:r>
      <w:r w:rsidR="00F747D0">
        <w:t xml:space="preserve"> boilers and improved building insulation. </w:t>
      </w:r>
      <w:r w:rsidR="00811817">
        <w:t>However</w:t>
      </w:r>
      <w:r w:rsidR="00F747D0">
        <w:t xml:space="preserve"> </w:t>
      </w:r>
      <w:r w:rsidR="00811817">
        <w:t>very little electricity saving has</w:t>
      </w:r>
      <w:r w:rsidR="00F747D0">
        <w:t xml:space="preserve"> been </w:t>
      </w:r>
      <w:r w:rsidR="00811817">
        <w:t>made in the past quarter</w:t>
      </w:r>
      <w:r w:rsidR="00F747D0">
        <w:t xml:space="preserve">, </w:t>
      </w:r>
      <w:r w:rsidR="00811817">
        <w:t>t</w:t>
      </w:r>
      <w:r w:rsidR="006C7FFA">
        <w:t>his has mainly been because of portable electric heater</w:t>
      </w:r>
      <w:r w:rsidR="00811817">
        <w:t>s being used</w:t>
      </w:r>
      <w:r w:rsidR="006C7FFA">
        <w:t xml:space="preserve"> in some areas.</w:t>
      </w:r>
    </w:p>
    <w:p w:rsidR="00724AEF" w:rsidRDefault="00724AEF" w:rsidP="00724AEF">
      <w:r>
        <w:t>The following recommendations have been made to help further improve the site’s energy savings:</w:t>
      </w:r>
    </w:p>
    <w:p w:rsidR="00724AEF" w:rsidRDefault="00724AEF" w:rsidP="00724AEF">
      <w:pPr>
        <w:pStyle w:val="ListParagraph"/>
        <w:numPr>
          <w:ilvl w:val="0"/>
          <w:numId w:val="1"/>
        </w:numPr>
      </w:pPr>
      <w:r w:rsidRPr="00724AEF">
        <w:rPr>
          <w:b/>
        </w:rPr>
        <w:t>Tenant equipment:</w:t>
      </w:r>
      <w:r>
        <w:t xml:space="preserve">  </w:t>
      </w:r>
      <w:r w:rsidR="00DF2441">
        <w:rPr>
          <w:i/>
        </w:rPr>
        <w:t xml:space="preserve">Tenants have been advised to </w:t>
      </w:r>
      <w:r w:rsidR="00C424B2">
        <w:rPr>
          <w:i/>
        </w:rPr>
        <w:t>remove their</w:t>
      </w:r>
      <w:r w:rsidR="00811817">
        <w:rPr>
          <w:i/>
        </w:rPr>
        <w:t xml:space="preserve"> electric</w:t>
      </w:r>
      <w:r w:rsidR="00C424B2">
        <w:rPr>
          <w:i/>
        </w:rPr>
        <w:t xml:space="preserve"> portable</w:t>
      </w:r>
      <w:r w:rsidR="00811817">
        <w:rPr>
          <w:i/>
        </w:rPr>
        <w:t xml:space="preserve"> heaters </w:t>
      </w:r>
      <w:r w:rsidR="00DF2441">
        <w:rPr>
          <w:i/>
        </w:rPr>
        <w:t xml:space="preserve">that were in regular use prior to the CEEP upgrade </w:t>
      </w:r>
      <w:r w:rsidR="00811817">
        <w:rPr>
          <w:i/>
        </w:rPr>
        <w:t xml:space="preserve">and </w:t>
      </w:r>
      <w:r w:rsidR="00C424B2">
        <w:rPr>
          <w:i/>
        </w:rPr>
        <w:t>instead use</w:t>
      </w:r>
      <w:r w:rsidR="00811817">
        <w:rPr>
          <w:i/>
        </w:rPr>
        <w:t xml:space="preserve"> the energy efficient fan coil units provided.</w:t>
      </w:r>
      <w:bookmarkStart w:id="0" w:name="_GoBack"/>
      <w:bookmarkEnd w:id="0"/>
    </w:p>
    <w:p w:rsidR="006C7FFA" w:rsidRPr="00F747D0" w:rsidRDefault="006C7FFA" w:rsidP="00811817">
      <w:pPr>
        <w:pStyle w:val="ListParagraph"/>
      </w:pPr>
    </w:p>
    <w:sectPr w:rsidR="006C7FFA" w:rsidRPr="00F747D0" w:rsidSect="00DF269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91160"/>
    <w:rsid w:val="000C795A"/>
    <w:rsid w:val="00120057"/>
    <w:rsid w:val="001D72CC"/>
    <w:rsid w:val="002410B5"/>
    <w:rsid w:val="0027795E"/>
    <w:rsid w:val="005F0B71"/>
    <w:rsid w:val="006C7FFA"/>
    <w:rsid w:val="00724AEF"/>
    <w:rsid w:val="007574FD"/>
    <w:rsid w:val="00811817"/>
    <w:rsid w:val="00822476"/>
    <w:rsid w:val="008D6097"/>
    <w:rsid w:val="00965E04"/>
    <w:rsid w:val="00977D12"/>
    <w:rsid w:val="00A3662A"/>
    <w:rsid w:val="00A60842"/>
    <w:rsid w:val="00C424B2"/>
    <w:rsid w:val="00CD009F"/>
    <w:rsid w:val="00DF2441"/>
    <w:rsid w:val="00DF2699"/>
    <w:rsid w:val="00F738AE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99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4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1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1166</Characters>
  <Application>Microsoft Office Word</Application>
  <DocSecurity>4</DocSecurity>
  <Lines>41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Quarterly Energy Report 2</dc:subject>
  <dc:creator>ACT Government- ACT Property Group</dc:creator>
  <cp:keywords>06093-F</cp:keywords>
  <dc:description>Summary Report</dc:description>
  <cp:lastModifiedBy>anne mckevett</cp:lastModifiedBy>
  <cp:revision>2</cp:revision>
  <dcterms:created xsi:type="dcterms:W3CDTF">2015-10-23T04:33:00Z</dcterms:created>
  <dcterms:modified xsi:type="dcterms:W3CDTF">2015-10-23T04:33:00Z</dcterms:modified>
  <cp:category>CEEP</cp:category>
  <cp:contentStatus>For Issue</cp:contentStatus>
</cp:coreProperties>
</file>