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B55272" w:rsidP="00CD009F">
      <w:pPr>
        <w:pStyle w:val="Title"/>
        <w:rPr>
          <w:b/>
        </w:rPr>
      </w:pPr>
      <w:bookmarkStart w:id="0" w:name="OLE_LINK3"/>
      <w:bookmarkStart w:id="1" w:name="OLE_LINK4"/>
      <w:r>
        <w:rPr>
          <w:b/>
        </w:rPr>
        <w:t>Chifley</w:t>
      </w:r>
      <w:r w:rsidR="00CD009F" w:rsidRPr="001D72CC">
        <w:rPr>
          <w:b/>
        </w:rPr>
        <w:t xml:space="preserve"> </w:t>
      </w:r>
      <w:r>
        <w:rPr>
          <w:b/>
        </w:rPr>
        <w:t>Health and Wellbeing</w:t>
      </w:r>
      <w:r w:rsidR="00CD009F" w:rsidRPr="001D72CC">
        <w:rPr>
          <w:b/>
        </w:rPr>
        <w:t xml:space="preserve"> Hub</w:t>
      </w:r>
    </w:p>
    <w:bookmarkEnd w:id="0"/>
    <w:bookmarkEnd w:id="1"/>
    <w:p w:rsidR="00CD009F" w:rsidRPr="001D72CC" w:rsidRDefault="00016C6D" w:rsidP="00CD009F">
      <w:pPr>
        <w:pStyle w:val="Subtitle"/>
        <w:rPr>
          <w:sz w:val="24"/>
        </w:rPr>
      </w:pPr>
      <w:r>
        <w:rPr>
          <w:sz w:val="24"/>
        </w:rPr>
        <w:t>3</w:t>
      </w:r>
      <w:r w:rsidRPr="00016C6D">
        <w:rPr>
          <w:sz w:val="24"/>
          <w:vertAlign w:val="superscript"/>
        </w:rPr>
        <w:t>rd</w:t>
      </w:r>
      <w:r w:rsidR="00F113B2"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>
        <w:rPr>
          <w:sz w:val="24"/>
        </w:rPr>
        <w:t>October 2014</w:t>
      </w:r>
      <w:r w:rsidR="00CD009F" w:rsidRPr="001D72CC">
        <w:rPr>
          <w:sz w:val="24"/>
        </w:rPr>
        <w:t xml:space="preserve"> to </w:t>
      </w:r>
      <w:r>
        <w:rPr>
          <w:sz w:val="24"/>
        </w:rPr>
        <w:t>December 2014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>This report summarises the energy saving results to date for</w:t>
      </w:r>
      <w:r w:rsidR="00B55272">
        <w:t xml:space="preserve"> the</w:t>
      </w:r>
      <w:r>
        <w:t xml:space="preserve"> </w:t>
      </w:r>
      <w:r w:rsidR="00B55272">
        <w:t>Chifley</w:t>
      </w:r>
      <w:r>
        <w:t xml:space="preserve"> </w:t>
      </w:r>
      <w:r w:rsidR="00B55272">
        <w:t>Health and Wellbeing</w:t>
      </w:r>
      <w:r>
        <w:t xml:space="preserve"> Hub. The site is</w:t>
      </w:r>
      <w:r w:rsidR="00F113B2">
        <w:t xml:space="preserve"> now</w:t>
      </w:r>
      <w:r w:rsidR="00016C6D">
        <w:t xml:space="preserve"> 9 months into its</w:t>
      </w:r>
      <w:r>
        <w:t xml:space="preserve"> 12 month monitoring period.</w:t>
      </w:r>
    </w:p>
    <w:p w:rsidR="00CB358C" w:rsidRPr="00304FE5" w:rsidRDefault="00CB358C" w:rsidP="00CB358C">
      <w:r w:rsidRPr="001D72CC">
        <w:t>F</w:t>
      </w:r>
      <w:r>
        <w:t>or the first 9</w:t>
      </w:r>
      <w:r w:rsidRPr="001D72CC">
        <w:t xml:space="preserve"> months since the CEEP upgrade works, the site has reduced i</w:t>
      </w:r>
      <w:r>
        <w:t>ts electricity consumption by 21</w:t>
      </w:r>
      <w:r w:rsidRPr="001D72CC">
        <w:t>% and gas c</w:t>
      </w:r>
      <w:r>
        <w:t>onsumption by 51</w:t>
      </w:r>
      <w:r w:rsidRPr="001D72CC">
        <w:t>% (compared to the baseline period).</w:t>
      </w:r>
      <w:r>
        <w:t xml:space="preserve"> The electricity and gas savings achieved so far have been on track with the target savings, and the site is well on track to meet its CEEP targets.</w:t>
      </w:r>
      <w:bookmarkStart w:id="2" w:name="_GoBack"/>
      <w:bookmarkEnd w:id="2"/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D32745">
        <w:fldChar w:fldCharType="begin"/>
      </w:r>
      <w:r w:rsidR="00381399">
        <w:instrText xml:space="preserve"> SEQ Table \* ARABIC </w:instrText>
      </w:r>
      <w:r w:rsidR="00D32745">
        <w:fldChar w:fldCharType="separate"/>
      </w:r>
      <w:r>
        <w:rPr>
          <w:noProof/>
        </w:rPr>
        <w:t>1</w:t>
      </w:r>
      <w:r w:rsidR="00D32745">
        <w:rPr>
          <w:noProof/>
        </w:rPr>
        <w:fldChar w:fldCharType="end"/>
      </w:r>
      <w:r w:rsidR="00016C6D">
        <w:t>: Energy savings to date (9</w:t>
      </w:r>
      <w:r w:rsidR="00393537">
        <w:t xml:space="preserve">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B908C2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016C6D" w:rsidP="00F113B2">
            <w:pPr>
              <w:jc w:val="center"/>
            </w:pPr>
            <w:r>
              <w:t>143,137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016C6D" w:rsidP="00A60842">
            <w:pPr>
              <w:jc w:val="center"/>
            </w:pPr>
            <w:r>
              <w:t>112</w:t>
            </w:r>
            <w:r w:rsidR="00B55272">
              <w:t>,</w:t>
            </w:r>
            <w:r w:rsidR="00393537">
              <w:t>9</w:t>
            </w:r>
            <w:r>
              <w:t>07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016C6D" w:rsidP="00A60842">
            <w:pPr>
              <w:jc w:val="center"/>
            </w:pPr>
            <w:r>
              <w:t>30,231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B55272" w:rsidP="00A60842">
            <w:pPr>
              <w:jc w:val="center"/>
            </w:pPr>
            <w:r>
              <w:t>843,479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B55272" w:rsidP="00A60842">
            <w:pPr>
              <w:jc w:val="center"/>
            </w:pPr>
            <w:r>
              <w:t>415,230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B55272" w:rsidP="00A60842">
            <w:pPr>
              <w:jc w:val="center"/>
            </w:pPr>
            <w:r>
              <w:t>428,249</w:t>
            </w:r>
            <w:r w:rsidR="00724AEF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D32745">
        <w:fldChar w:fldCharType="begin"/>
      </w:r>
      <w:r w:rsidR="00381399">
        <w:instrText xml:space="preserve"> SEQ Table \* ARABIC </w:instrText>
      </w:r>
      <w:r w:rsidR="00D32745">
        <w:fldChar w:fldCharType="separate"/>
      </w:r>
      <w:r>
        <w:rPr>
          <w:noProof/>
        </w:rPr>
        <w:t>2</w:t>
      </w:r>
      <w:r w:rsidR="00D32745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B908C2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016C6D" w:rsidP="00A60842">
            <w:pPr>
              <w:jc w:val="center"/>
            </w:pPr>
            <w:r>
              <w:t>6</w:t>
            </w:r>
            <w:r w:rsidR="00B55272">
              <w:t>0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016C6D" w:rsidP="00A60842">
            <w:pPr>
              <w:jc w:val="center"/>
            </w:pPr>
            <w:r>
              <w:t>$15,969</w:t>
            </w:r>
          </w:p>
        </w:tc>
      </w:tr>
    </w:tbl>
    <w:p w:rsidR="00965E04" w:rsidRDefault="00965E04" w:rsidP="00CD009F"/>
    <w:p w:rsidR="00994534" w:rsidRDefault="00994534" w:rsidP="00994534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994534" w:rsidRDefault="00994534" w:rsidP="00994534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994534" w:rsidRDefault="00994534" w:rsidP="00994534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994534" w:rsidRPr="008F17F1" w:rsidRDefault="00994534" w:rsidP="00994534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994534" w:rsidRDefault="00994534" w:rsidP="00994534">
      <w:pPr>
        <w:rPr>
          <w:color w:val="000000"/>
        </w:rPr>
      </w:pPr>
    </w:p>
    <w:p w:rsidR="00994534" w:rsidRDefault="00994534" w:rsidP="00994534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994534" w:rsidRDefault="00994534" w:rsidP="0099453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994534" w:rsidRDefault="00994534" w:rsidP="0099453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994534" w:rsidRDefault="00994534" w:rsidP="0099453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p w:rsidR="00994534" w:rsidRDefault="00994534" w:rsidP="00CD009F"/>
    <w:sectPr w:rsidR="00994534" w:rsidSect="00F638E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16C6D"/>
    <w:rsid w:val="000C795A"/>
    <w:rsid w:val="001955EF"/>
    <w:rsid w:val="001D72CC"/>
    <w:rsid w:val="0027795E"/>
    <w:rsid w:val="002B260C"/>
    <w:rsid w:val="00304FE5"/>
    <w:rsid w:val="00317E35"/>
    <w:rsid w:val="00381399"/>
    <w:rsid w:val="00393537"/>
    <w:rsid w:val="003C37CA"/>
    <w:rsid w:val="0043605D"/>
    <w:rsid w:val="004F18FE"/>
    <w:rsid w:val="005F0B71"/>
    <w:rsid w:val="00667AC8"/>
    <w:rsid w:val="00724AEF"/>
    <w:rsid w:val="007A1285"/>
    <w:rsid w:val="00822476"/>
    <w:rsid w:val="008D6097"/>
    <w:rsid w:val="00965E04"/>
    <w:rsid w:val="00994534"/>
    <w:rsid w:val="00A3662A"/>
    <w:rsid w:val="00A60842"/>
    <w:rsid w:val="00B55272"/>
    <w:rsid w:val="00B61A8D"/>
    <w:rsid w:val="00B908C2"/>
    <w:rsid w:val="00CB358C"/>
    <w:rsid w:val="00CB70FB"/>
    <w:rsid w:val="00CD009F"/>
    <w:rsid w:val="00D32745"/>
    <w:rsid w:val="00E37622"/>
    <w:rsid w:val="00E450B6"/>
    <w:rsid w:val="00E620BF"/>
    <w:rsid w:val="00EE6AAF"/>
    <w:rsid w:val="00F113B2"/>
    <w:rsid w:val="00F63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8EA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1178</Characters>
  <Application>Microsoft Office Word</Application>
  <DocSecurity>0</DocSecurity>
  <Lines>49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Chifley Health and Wellbeing Hub</dc:title>
  <dc:subject>3rd Quarterly Energy Report </dc:subject>
  <dc:creator>ACT Government</dc:creator>
  <cp:keywords>CEEP</cp:keywords>
  <dc:description>Summary Report</dc:description>
  <cp:lastModifiedBy>anne mckevett</cp:lastModifiedBy>
  <cp:revision>3</cp:revision>
  <dcterms:created xsi:type="dcterms:W3CDTF">2015-08-21T07:19:00Z</dcterms:created>
  <dcterms:modified xsi:type="dcterms:W3CDTF">2015-09-15T06:56:00Z</dcterms:modified>
  <cp:category>CEEP</cp:category>
  <cp:contentStatus>For Issue</cp:contentStatus>
</cp:coreProperties>
</file>